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C8C49" w14:textId="77777777" w:rsidR="006B10A6" w:rsidRDefault="006B10A6" w:rsidP="006B10A6">
      <w:pPr>
        <w:spacing w:after="0" w:line="240" w:lineRule="auto"/>
        <w:ind w:left="567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PATVIRTINTA</w:t>
      </w:r>
    </w:p>
    <w:p w14:paraId="46CE7295" w14:textId="77777777" w:rsidR="006B10A6" w:rsidRDefault="006B10A6" w:rsidP="006B10A6">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Jonavos rajono švietimo </w:t>
      </w:r>
    </w:p>
    <w:p w14:paraId="790EA274" w14:textId="77777777" w:rsidR="006B10A6" w:rsidRDefault="006B10A6" w:rsidP="006B10A6">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pagalbos tarnybos direktoriaus </w:t>
      </w:r>
    </w:p>
    <w:p w14:paraId="417B44A9" w14:textId="77777777" w:rsidR="006B10A6" w:rsidRDefault="006B10A6" w:rsidP="006B10A6">
      <w:pPr>
        <w:spacing w:after="0" w:line="240" w:lineRule="auto"/>
        <w:ind w:left="5670"/>
        <w:rPr>
          <w:rFonts w:ascii="Times New Roman" w:eastAsia="Times New Roman" w:hAnsi="Times New Roman" w:cs="Times New Roman"/>
        </w:rPr>
      </w:pPr>
      <w:r>
        <w:rPr>
          <w:rFonts w:ascii="Times New Roman" w:eastAsia="Times New Roman" w:hAnsi="Times New Roman" w:cs="Times New Roman"/>
          <w:sz w:val="24"/>
          <w:szCs w:val="24"/>
        </w:rPr>
        <w:t>2026 m. spalio 1d. įsakymu Nr. V-220</w:t>
      </w:r>
    </w:p>
    <w:p w14:paraId="00000005" w14:textId="77777777" w:rsidR="00293F1E" w:rsidRDefault="00293F1E">
      <w:pPr>
        <w:spacing w:line="276" w:lineRule="auto"/>
        <w:rPr>
          <w:rFonts w:ascii="Times New Roman" w:eastAsia="Times New Roman" w:hAnsi="Times New Roman" w:cs="Times New Roman"/>
          <w:b/>
          <w:sz w:val="24"/>
          <w:szCs w:val="24"/>
        </w:rPr>
      </w:pPr>
    </w:p>
    <w:p w14:paraId="00000006" w14:textId="77777777" w:rsidR="00293F1E" w:rsidRDefault="00293F1E">
      <w:pPr>
        <w:spacing w:line="276" w:lineRule="auto"/>
        <w:jc w:val="center"/>
        <w:rPr>
          <w:rFonts w:ascii="Times New Roman" w:eastAsia="Times New Roman" w:hAnsi="Times New Roman" w:cs="Times New Roman"/>
          <w:b/>
          <w:sz w:val="24"/>
          <w:szCs w:val="24"/>
        </w:rPr>
      </w:pPr>
    </w:p>
    <w:p w14:paraId="00000007" w14:textId="77777777" w:rsidR="00293F1E" w:rsidRDefault="00E0338D">
      <w:pPr>
        <w:spacing w:line="276"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4"/>
          <w:szCs w:val="24"/>
        </w:rPr>
        <w:t xml:space="preserve">JONAVOS TREČIOJO AMŽIAUS UNIVERSITETO </w:t>
      </w:r>
    </w:p>
    <w:p w14:paraId="5D25CC52" w14:textId="28AEB3F1" w:rsidR="0086142F" w:rsidRDefault="0086142F">
      <w:pPr>
        <w:spacing w:after="28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LINIJINIŲ ŠOKIŲ GRUPĖS „ŠANSAS“</w:t>
      </w:r>
    </w:p>
    <w:p w14:paraId="00000008" w14:textId="40A21224" w:rsidR="00293F1E" w:rsidRDefault="0086142F">
      <w:pPr>
        <w:spacing w:after="280" w:line="240" w:lineRule="auto"/>
        <w:jc w:val="center"/>
        <w:rPr>
          <w:rFonts w:ascii="Times New Roman" w:eastAsia="Times New Roman" w:hAnsi="Times New Roman" w:cs="Times New Roman"/>
          <w:b/>
          <w:sz w:val="27"/>
          <w:szCs w:val="27"/>
        </w:rPr>
      </w:pPr>
      <w:r>
        <w:rPr>
          <w:rFonts w:ascii="Times New Roman" w:eastAsia="Times New Roman" w:hAnsi="Times New Roman" w:cs="Times New Roman"/>
          <w:b/>
          <w:sz w:val="24"/>
          <w:szCs w:val="24"/>
        </w:rPr>
        <w:t>PROGRAMA</w:t>
      </w:r>
      <w:r w:rsidR="00E0338D">
        <w:rPr>
          <w:rFonts w:ascii="Times New Roman" w:eastAsia="Times New Roman" w:hAnsi="Times New Roman" w:cs="Times New Roman"/>
          <w:b/>
          <w:sz w:val="24"/>
          <w:szCs w:val="24"/>
        </w:rPr>
        <w:t xml:space="preserve"> </w:t>
      </w:r>
    </w:p>
    <w:p w14:paraId="00000009" w14:textId="77777777" w:rsidR="00293F1E" w:rsidRDefault="00E0338D" w:rsidP="0086142F">
      <w:pPr>
        <w:spacing w:after="280" w:line="240" w:lineRule="auto"/>
        <w:rPr>
          <w:rFonts w:ascii="Times New Roman" w:eastAsia="Times New Roman" w:hAnsi="Times New Roman" w:cs="Times New Roman"/>
          <w:b/>
          <w:sz w:val="24"/>
          <w:szCs w:val="24"/>
        </w:rPr>
      </w:pPr>
      <w:bookmarkStart w:id="1" w:name="_heading=h.nvkfwu58zits" w:colFirst="0" w:colLast="0"/>
      <w:bookmarkEnd w:id="1"/>
      <w:r>
        <w:rPr>
          <w:rFonts w:ascii="Times New Roman" w:eastAsia="Times New Roman" w:hAnsi="Times New Roman" w:cs="Times New Roman"/>
          <w:b/>
          <w:sz w:val="24"/>
          <w:szCs w:val="24"/>
        </w:rPr>
        <w:t>I. BENDROSIOS NUOSTATOS</w:t>
      </w:r>
    </w:p>
    <w:p w14:paraId="0000000A" w14:textId="77777777" w:rsidR="00293F1E" w:rsidRDefault="00E0338D" w:rsidP="008614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Teikėjas: Jonavos trečiojo amžiaus universiteto (Jonavos TAU) Linijinių šokių grupės vadovas.</w:t>
      </w:r>
    </w:p>
    <w:p w14:paraId="0000000B" w14:textId="77777777" w:rsidR="00293F1E" w:rsidRDefault="00E0338D" w:rsidP="008614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Dalyvių tikslinė grupė: Jonavos TAU klausytojai (pagal interesus, amžių, specifinius poreikius, turimus įgūdžius ir pan.).</w:t>
      </w:r>
    </w:p>
    <w:p w14:paraId="0000000C" w14:textId="77777777" w:rsidR="00293F1E" w:rsidRDefault="00E0338D" w:rsidP="0086142F">
      <w:pPr>
        <w:spacing w:line="240" w:lineRule="auto"/>
        <w:rPr>
          <w:rFonts w:ascii="Times New Roman" w:eastAsia="Times New Roman" w:hAnsi="Times New Roman" w:cs="Times New Roman"/>
          <w:sz w:val="24"/>
          <w:szCs w:val="24"/>
        </w:rPr>
      </w:pPr>
      <w:bookmarkStart w:id="2" w:name="_heading=h.gjdgxs" w:colFirst="0" w:colLast="0"/>
      <w:bookmarkEnd w:id="2"/>
      <w:r>
        <w:rPr>
          <w:rFonts w:ascii="Times New Roman" w:eastAsia="Times New Roman" w:hAnsi="Times New Roman" w:cs="Times New Roman"/>
          <w:sz w:val="24"/>
          <w:szCs w:val="24"/>
        </w:rPr>
        <w:t>3. Programos pavadinimas: “Linijiniai šokiai”.</w:t>
      </w:r>
    </w:p>
    <w:p w14:paraId="0000000D" w14:textId="77777777" w:rsidR="00293F1E" w:rsidRDefault="00E0338D" w:rsidP="008614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Programos trukmė:  74 savaitės</w:t>
      </w:r>
    </w:p>
    <w:p w14:paraId="0000000E" w14:textId="77777777" w:rsidR="00293F1E" w:rsidRDefault="00E0338D" w:rsidP="0086142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Programos rengėjas(-ai): linijinių šokių vadovas.</w:t>
      </w:r>
    </w:p>
    <w:p w14:paraId="0000000F" w14:textId="77777777" w:rsidR="00293F1E" w:rsidRDefault="00E0338D">
      <w:pPr>
        <w:spacing w:before="280" w:after="28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PROGRAMOS ANOTACIJA</w:t>
      </w:r>
    </w:p>
    <w:p w14:paraId="00000010" w14:textId="77777777" w:rsidR="00293F1E" w:rsidRDefault="00E0338D">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Linijinių šokių programa yra pritaikyta vyresnio amžiaus žmonėms ir siekia ne tik išmokyti šokių žingsnių, bet ir skatinti bendruomeniškumą, fizinį aktyvumą bei saviraišką. Programos metu klausytojai išmoks įvairių linijinių šokių stilių, tokių kaip kantri, </w:t>
      </w:r>
      <w:proofErr w:type="spellStart"/>
      <w:r>
        <w:rPr>
          <w:rFonts w:ascii="Times New Roman" w:eastAsia="Times New Roman" w:hAnsi="Times New Roman" w:cs="Times New Roman"/>
          <w:sz w:val="24"/>
          <w:szCs w:val="24"/>
        </w:rPr>
        <w:t>pop</w:t>
      </w:r>
      <w:proofErr w:type="spellEnd"/>
      <w:r>
        <w:rPr>
          <w:rFonts w:ascii="Times New Roman" w:eastAsia="Times New Roman" w:hAnsi="Times New Roman" w:cs="Times New Roman"/>
          <w:sz w:val="24"/>
          <w:szCs w:val="24"/>
        </w:rPr>
        <w:t xml:space="preserve"> ir šiuolaikiniai šokiai.</w:t>
      </w:r>
    </w:p>
    <w:p w14:paraId="00000011" w14:textId="77777777" w:rsidR="00293F1E" w:rsidRDefault="00E0338D" w:rsidP="008614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MOKYMŲ TURINYS</w:t>
      </w:r>
    </w:p>
    <w:p w14:paraId="00000012"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p>
    <w:p w14:paraId="00000013" w14:textId="77777777" w:rsidR="00293F1E" w:rsidRDefault="00E0338D" w:rsidP="0086142F">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Suteikti klausytojams galimybę išmokti linijinių šokių pagrindų ir pažengusiųjų technikų, gerinant fizinę ir emocinę savijautą.</w:t>
      </w:r>
    </w:p>
    <w:p w14:paraId="00000014"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Uždaviniai:</w:t>
      </w:r>
    </w:p>
    <w:p w14:paraId="00000015" w14:textId="77777777" w:rsidR="00293F1E" w:rsidRDefault="00E0338D" w:rsidP="0086142F">
      <w:pPr>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Supažindinti klausytojus su linijinių šokių istorija ir įvairiais stiliais.</w:t>
      </w:r>
    </w:p>
    <w:p w14:paraId="00000016" w14:textId="77777777" w:rsidR="00293F1E" w:rsidRDefault="00E0338D" w:rsidP="0086142F">
      <w:pPr>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Išmokyti pagrindinius linijinių šokių žingsnius ir choreografijas.</w:t>
      </w:r>
    </w:p>
    <w:p w14:paraId="00000017" w14:textId="77777777" w:rsidR="00293F1E" w:rsidRDefault="00E0338D" w:rsidP="0086142F">
      <w:pPr>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Skatinti fizinį aktyvumą ir sveikatingumą.</w:t>
      </w:r>
    </w:p>
    <w:p w14:paraId="00000018" w14:textId="77777777" w:rsidR="00293F1E" w:rsidRDefault="00E0338D" w:rsidP="0086142F">
      <w:pPr>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Ugdyti muzikinį pajautimą ir ritmo pojūtį.</w:t>
      </w:r>
    </w:p>
    <w:p w14:paraId="00000019" w14:textId="77777777" w:rsidR="00293F1E" w:rsidRDefault="00E0338D" w:rsidP="0086142F">
      <w:pPr>
        <w:numPr>
          <w:ilvl w:val="0"/>
          <w:numId w:val="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Kurti bendruomeniškumo jausmą ir skatinti socializaciją per bendrą veiklą.</w:t>
      </w:r>
    </w:p>
    <w:p w14:paraId="0000001A"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Programos turinys:</w:t>
      </w:r>
    </w:p>
    <w:p w14:paraId="0000001B" w14:textId="77777777" w:rsidR="00293F1E" w:rsidRDefault="00E0338D" w:rsidP="0086142F">
      <w:pPr>
        <w:numPr>
          <w:ilvl w:val="0"/>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Įvadas į linijinius šokius:</w:t>
      </w:r>
    </w:p>
    <w:p w14:paraId="0000001C"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Linijinių šokių istorija ir raida.</w:t>
      </w:r>
    </w:p>
    <w:p w14:paraId="0000001D"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Pagrindiniai šokių stiliai: kantri, </w:t>
      </w:r>
      <w:proofErr w:type="spellStart"/>
      <w:r>
        <w:rPr>
          <w:rFonts w:ascii="Times New Roman" w:eastAsia="Times New Roman" w:hAnsi="Times New Roman" w:cs="Times New Roman"/>
          <w:sz w:val="24"/>
          <w:szCs w:val="24"/>
        </w:rPr>
        <w:t>pop</w:t>
      </w:r>
      <w:proofErr w:type="spellEnd"/>
      <w:r>
        <w:rPr>
          <w:rFonts w:ascii="Times New Roman" w:eastAsia="Times New Roman" w:hAnsi="Times New Roman" w:cs="Times New Roman"/>
          <w:sz w:val="24"/>
          <w:szCs w:val="24"/>
        </w:rPr>
        <w:t>, šiuolaikiniai.</w:t>
      </w:r>
    </w:p>
    <w:p w14:paraId="0000001E" w14:textId="77777777" w:rsidR="00293F1E" w:rsidRDefault="00E0338D" w:rsidP="0086142F">
      <w:pPr>
        <w:numPr>
          <w:ilvl w:val="0"/>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Pagrindiniai žingsniai ir technikos:</w:t>
      </w:r>
    </w:p>
    <w:p w14:paraId="0000001F"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Baziniai žingsniai: </w:t>
      </w:r>
      <w:proofErr w:type="spellStart"/>
      <w:r>
        <w:rPr>
          <w:rFonts w:ascii="Times New Roman" w:eastAsia="Times New Roman" w:hAnsi="Times New Roman" w:cs="Times New Roman"/>
          <w:sz w:val="24"/>
          <w:szCs w:val="24"/>
        </w:rPr>
        <w:t>grapevine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kick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change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jazz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box</w:t>
      </w:r>
      <w:proofErr w:type="spellEnd"/>
      <w:r>
        <w:rPr>
          <w:rFonts w:ascii="Times New Roman" w:eastAsia="Times New Roman" w:hAnsi="Times New Roman" w:cs="Times New Roman"/>
          <w:sz w:val="24"/>
          <w:szCs w:val="24"/>
        </w:rPr>
        <w:t>.</w:t>
      </w:r>
    </w:p>
    <w:p w14:paraId="00000020"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Technikos tobulinimas ir choreografijos.</w:t>
      </w:r>
    </w:p>
    <w:p w14:paraId="00000021" w14:textId="77777777" w:rsidR="00293F1E" w:rsidRDefault="00E0338D" w:rsidP="0086142F">
      <w:pPr>
        <w:numPr>
          <w:ilvl w:val="0"/>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Šokio ir muzikos sintezė:</w:t>
      </w:r>
    </w:p>
    <w:p w14:paraId="00000022"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Muzikinis pajautimas ir ritmas.</w:t>
      </w:r>
    </w:p>
    <w:p w14:paraId="00000023"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Šokio sinchronizavimas su muzika.</w:t>
      </w:r>
    </w:p>
    <w:p w14:paraId="00000024" w14:textId="77777777" w:rsidR="00293F1E" w:rsidRDefault="00E0338D" w:rsidP="0086142F">
      <w:pPr>
        <w:numPr>
          <w:ilvl w:val="0"/>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Pažengusiųjų lygis:</w:t>
      </w:r>
    </w:p>
    <w:p w14:paraId="00000025"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Sudėtingesni žingsniai ir kombinacijos.</w:t>
      </w:r>
    </w:p>
    <w:p w14:paraId="00000026"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Grupinių šokių choreografijos.</w:t>
      </w:r>
    </w:p>
    <w:p w14:paraId="00000027" w14:textId="77777777" w:rsidR="00293F1E" w:rsidRDefault="00E0338D" w:rsidP="0086142F">
      <w:pPr>
        <w:numPr>
          <w:ilvl w:val="0"/>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Pasiruošimas pasirodymams:</w:t>
      </w:r>
    </w:p>
    <w:p w14:paraId="00000028"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Grupinių pasirodymų rengimas.</w:t>
      </w:r>
    </w:p>
    <w:p w14:paraId="00000029" w14:textId="77777777" w:rsidR="00293F1E" w:rsidRDefault="00E0338D" w:rsidP="0086142F">
      <w:pPr>
        <w:numPr>
          <w:ilvl w:val="1"/>
          <w:numId w:val="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Sceninis elgesys ir išraiška.</w:t>
      </w:r>
    </w:p>
    <w:p w14:paraId="0000002A"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 metodai:</w:t>
      </w:r>
    </w:p>
    <w:p w14:paraId="0000002B" w14:textId="77777777" w:rsidR="00293F1E" w:rsidRDefault="00E0338D" w:rsidP="0086142F">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Teorijos paskaitos ir praktiniai užsiėmimai.</w:t>
      </w:r>
    </w:p>
    <w:p w14:paraId="0000002C" w14:textId="77777777" w:rsidR="00293F1E" w:rsidRDefault="00E0338D" w:rsidP="0086142F">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Demonstracijos ir </w:t>
      </w: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medžiagos peržiūra.</w:t>
      </w:r>
    </w:p>
    <w:p w14:paraId="0000002D" w14:textId="77777777" w:rsidR="00293F1E" w:rsidRDefault="00E0338D" w:rsidP="0086142F">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Individualios ir grupinės praktikos.</w:t>
      </w:r>
    </w:p>
    <w:p w14:paraId="0000002E" w14:textId="77777777" w:rsidR="00293F1E" w:rsidRDefault="00E0338D" w:rsidP="0086142F">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Kūrybinės dirbtuvės ir improvizacijos.</w:t>
      </w:r>
    </w:p>
    <w:p w14:paraId="0000002F"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Planuojamos įgyti kompetencijos:</w:t>
      </w:r>
    </w:p>
    <w:p w14:paraId="00000030" w14:textId="77777777" w:rsidR="00293F1E" w:rsidRDefault="00E0338D" w:rsidP="0086142F">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Gebėjimas šokti pagrindinius ir pažengusiųjų linijinius šokius.</w:t>
      </w:r>
    </w:p>
    <w:p w14:paraId="00000031" w14:textId="77777777" w:rsidR="00293F1E" w:rsidRDefault="00E0338D" w:rsidP="0086142F">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Muzikinio ritmo ir pajautimo ugdymas.</w:t>
      </w:r>
    </w:p>
    <w:p w14:paraId="00000032" w14:textId="77777777" w:rsidR="00293F1E" w:rsidRDefault="00E0338D" w:rsidP="0086142F">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Fizinis aktyvumas ir ištvermės gerinimas.</w:t>
      </w:r>
    </w:p>
    <w:p w14:paraId="00000033" w14:textId="77777777" w:rsidR="00293F1E" w:rsidRDefault="00E0338D" w:rsidP="0086142F">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Socialinių įgūdžių tobulinimas per bendrą veiklą.</w:t>
      </w:r>
    </w:p>
    <w:p w14:paraId="00000034"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 dalyvių vertinimas:</w:t>
      </w:r>
    </w:p>
    <w:p w14:paraId="00000035" w14:textId="77777777" w:rsidR="00293F1E" w:rsidRDefault="00E0338D" w:rsidP="0086142F">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Dalyvių progresas bus vertinamas nuolat stebint jų pažangą praktinių užsiėmimų metu.</w:t>
      </w:r>
    </w:p>
    <w:p w14:paraId="00000036" w14:textId="77777777" w:rsidR="00293F1E" w:rsidRDefault="00E0338D" w:rsidP="0086142F">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Periodiški pasirodymai.</w:t>
      </w:r>
    </w:p>
    <w:p w14:paraId="00000037" w14:textId="77777777" w:rsidR="00293F1E" w:rsidRDefault="00E0338D" w:rsidP="0086142F">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Dalyvių atsiliepimai ir grįžtamasis ryšys.</w:t>
      </w:r>
    </w:p>
    <w:p w14:paraId="00000038" w14:textId="77777777" w:rsidR="00293F1E" w:rsidRDefault="00E0338D" w:rsidP="008614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MOKYMOSI MEDŽIAGA IR APLINKA</w:t>
      </w:r>
    </w:p>
    <w:p w14:paraId="00000039"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 medžiaga:</w:t>
      </w:r>
    </w:p>
    <w:p w14:paraId="0000003A" w14:textId="77777777" w:rsidR="00293F1E" w:rsidRDefault="00E0338D" w:rsidP="0086142F">
      <w:pPr>
        <w:numPr>
          <w:ilvl w:val="0"/>
          <w:numId w:val="4"/>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įrašai su choreografijomis ir technikų demonstravimais.</w:t>
      </w:r>
    </w:p>
    <w:p w14:paraId="0000003B" w14:textId="77777777" w:rsidR="00293F1E" w:rsidRDefault="00E0338D" w:rsidP="0086142F">
      <w:pPr>
        <w:numPr>
          <w:ilvl w:val="0"/>
          <w:numId w:val="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Muzika, skirta šokių praktikai.</w:t>
      </w:r>
    </w:p>
    <w:p w14:paraId="0000003C"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 aplinka:</w:t>
      </w:r>
    </w:p>
    <w:p w14:paraId="0000003D" w14:textId="77777777" w:rsidR="00293F1E" w:rsidRDefault="00E0338D" w:rsidP="0086142F">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Erdvi ir saugi salė su tinkama grindų danga šokiams.</w:t>
      </w:r>
    </w:p>
    <w:p w14:paraId="0000003E" w14:textId="77777777" w:rsidR="00293F1E" w:rsidRDefault="00E0338D" w:rsidP="0086142F">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Garso aparatūra ir projektorius </w:t>
      </w: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medžiagos peržiūrai.</w:t>
      </w:r>
    </w:p>
    <w:p w14:paraId="0000003F" w14:textId="77777777" w:rsidR="00293F1E" w:rsidRDefault="00E0338D" w:rsidP="0086142F">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Veidrodžiai salėje, padedantys savikontrolei ir technikos tobulinimui.</w:t>
      </w:r>
    </w:p>
    <w:p w14:paraId="00000040" w14:textId="77777777" w:rsidR="00293F1E" w:rsidRDefault="00E0338D" w:rsidP="008614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Kita:</w:t>
      </w:r>
    </w:p>
    <w:p w14:paraId="00000041" w14:textId="77777777" w:rsidR="00293F1E" w:rsidRDefault="00E0338D" w:rsidP="0086142F">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Dalyviai skatinami dėvėti patogią aprangą ir avalynę, pritaikytą šokiams.</w:t>
      </w:r>
    </w:p>
    <w:p w14:paraId="00000042" w14:textId="77777777" w:rsidR="00293F1E" w:rsidRDefault="00293F1E">
      <w:pPr>
        <w:spacing w:before="280" w:after="0" w:line="240" w:lineRule="auto"/>
        <w:ind w:left="720"/>
        <w:rPr>
          <w:rFonts w:ascii="Times New Roman" w:eastAsia="Times New Roman" w:hAnsi="Times New Roman" w:cs="Times New Roman"/>
          <w:sz w:val="24"/>
          <w:szCs w:val="24"/>
        </w:rPr>
      </w:pPr>
    </w:p>
    <w:p w14:paraId="00000043" w14:textId="77777777" w:rsidR="00293F1E" w:rsidRDefault="00E0338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LEKTORIAI IR KITAS MOKYMŲ PERSONALAS</w:t>
      </w:r>
    </w:p>
    <w:p w14:paraId="00000044" w14:textId="77777777" w:rsidR="00293F1E" w:rsidRDefault="00E0338D">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Užsiėmimus ves programos vadovė B. </w:t>
      </w:r>
      <w:proofErr w:type="spellStart"/>
      <w:r>
        <w:rPr>
          <w:rFonts w:ascii="Times New Roman" w:eastAsia="Times New Roman" w:hAnsi="Times New Roman" w:cs="Times New Roman"/>
          <w:sz w:val="24"/>
          <w:szCs w:val="24"/>
        </w:rPr>
        <w:t>Žadvydienė</w:t>
      </w:r>
      <w:proofErr w:type="spellEnd"/>
      <w:r>
        <w:rPr>
          <w:rFonts w:ascii="Times New Roman" w:eastAsia="Times New Roman" w:hAnsi="Times New Roman" w:cs="Times New Roman"/>
          <w:sz w:val="24"/>
          <w:szCs w:val="24"/>
        </w:rPr>
        <w:t>, kviestiniai specialistai, patys gerosios patirties turintys studentai.</w:t>
      </w:r>
    </w:p>
    <w:p w14:paraId="00000045" w14:textId="77777777" w:rsidR="00293F1E" w:rsidRDefault="00E0338D">
      <w:pPr>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FINANSINIAI KAŠTAI IR JŲ ŠALTINIAI</w:t>
      </w:r>
    </w:p>
    <w:p w14:paraId="00000046" w14:textId="77777777" w:rsidR="00293F1E" w:rsidRDefault="00E0338D">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Patalpos suteikiamos nemokamai. </w:t>
      </w:r>
    </w:p>
    <w:p w14:paraId="00000047" w14:textId="77777777" w:rsidR="00293F1E" w:rsidRDefault="00E0338D">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Priemonės teikia Jonavos r. švietimo pagalbos tarnyba.</w:t>
      </w:r>
    </w:p>
    <w:p w14:paraId="00000048" w14:textId="77777777" w:rsidR="00293F1E" w:rsidRDefault="00E0338D">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Šiuo metu studijos nemokamos.</w:t>
      </w:r>
    </w:p>
    <w:p w14:paraId="00000049" w14:textId="77777777" w:rsidR="00293F1E" w:rsidRDefault="00293F1E">
      <w:pPr>
        <w:spacing w:after="280" w:line="240" w:lineRule="auto"/>
        <w:ind w:left="720"/>
        <w:rPr>
          <w:rFonts w:ascii="Times New Roman" w:eastAsia="Times New Roman" w:hAnsi="Times New Roman" w:cs="Times New Roman"/>
          <w:sz w:val="24"/>
          <w:szCs w:val="24"/>
        </w:rPr>
      </w:pPr>
    </w:p>
    <w:p w14:paraId="0000004A" w14:textId="77777777" w:rsidR="00293F1E" w:rsidRDefault="00293F1E"/>
    <w:sectPr w:rsidR="00293F1E">
      <w:pgSz w:w="11907" w:h="16840"/>
      <w:pgMar w:top="1701" w:right="567" w:bottom="1134" w:left="1701" w:header="567" w:footer="567" w:gutter="0"/>
      <w:pgNumType w:start="1"/>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36AB2"/>
    <w:multiLevelType w:val="multilevel"/>
    <w:tmpl w:val="F64A26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A0070EC"/>
    <w:multiLevelType w:val="multilevel"/>
    <w:tmpl w:val="ABDA6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5274A52"/>
    <w:multiLevelType w:val="multilevel"/>
    <w:tmpl w:val="DE82E6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5A87301"/>
    <w:multiLevelType w:val="multilevel"/>
    <w:tmpl w:val="88A0CE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557231D"/>
    <w:multiLevelType w:val="multilevel"/>
    <w:tmpl w:val="996C3B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6A71676"/>
    <w:multiLevelType w:val="multilevel"/>
    <w:tmpl w:val="9DEABF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EF352C8"/>
    <w:multiLevelType w:val="multilevel"/>
    <w:tmpl w:val="F530DC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0711E73"/>
    <w:multiLevelType w:val="multilevel"/>
    <w:tmpl w:val="8F1497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C931E18"/>
    <w:multiLevelType w:val="multilevel"/>
    <w:tmpl w:val="6CFEE48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F1E"/>
    <w:rsid w:val="00293F1E"/>
    <w:rsid w:val="006B10A6"/>
    <w:rsid w:val="0086142F"/>
    <w:rsid w:val="009F10F4"/>
    <w:rsid w:val="00E033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4C7AB"/>
  <w15:docId w15:val="{C96669F7-083F-4CFE-81CF-FD3579B65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3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B6rqkIyL7EYNwXuUbzVzB6fQTQ==">CgMxLjAyCGguZ2pkZ3hzMg5oLm52a2Z3dTU4eml0czIIaC5namRneHM4AHIhMVRNOUhWM2c4SXQyXy1wWDFoS0t2M3ptRzQ3a0l1am1Y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2074</Words>
  <Characters>1183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Rita Masiliuniene</cp:lastModifiedBy>
  <cp:revision>2</cp:revision>
  <dcterms:created xsi:type="dcterms:W3CDTF">2026-10-15T13:45:00Z</dcterms:created>
  <dcterms:modified xsi:type="dcterms:W3CDTF">2026-10-15T13:45:00Z</dcterms:modified>
</cp:coreProperties>
</file>