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700" w:rsidRPr="00830700" w:rsidRDefault="00830700" w:rsidP="00830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30700">
        <w:rPr>
          <w:rFonts w:ascii="Times New Roman" w:hAnsi="Times New Roman" w:cs="Times New Roman"/>
          <w:sz w:val="24"/>
          <w:szCs w:val="24"/>
        </w:rPr>
        <w:t>Pamokos planas</w:t>
      </w:r>
    </w:p>
    <w:p w:rsidR="00830700" w:rsidRPr="00830700" w:rsidRDefault="00830700" w:rsidP="008307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700">
        <w:rPr>
          <w:rFonts w:ascii="Times New Roman" w:hAnsi="Times New Roman" w:cs="Times New Roman"/>
          <w:b/>
          <w:sz w:val="24"/>
          <w:szCs w:val="24"/>
        </w:rPr>
        <w:t>Kietojo kūno savitosios šilumos nustatymas</w:t>
      </w:r>
    </w:p>
    <w:p w:rsidR="00830700" w:rsidRDefault="008B1A3C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355">
        <w:rPr>
          <w:rFonts w:ascii="Times New Roman" w:hAnsi="Times New Roman" w:cs="Times New Roman"/>
          <w:b/>
          <w:sz w:val="24"/>
          <w:szCs w:val="24"/>
        </w:rPr>
        <w:t>Klasė: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0700" w:rsidRPr="0083070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0700" w:rsidRPr="00830700">
        <w:rPr>
          <w:rFonts w:ascii="Times New Roman" w:hAnsi="Times New Roman" w:cs="Times New Roman"/>
          <w:sz w:val="24"/>
          <w:szCs w:val="24"/>
        </w:rPr>
        <w:t xml:space="preserve"> klasė</w:t>
      </w:r>
    </w:p>
    <w:p w:rsidR="008B1A3C" w:rsidRDefault="008B1A3C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355">
        <w:rPr>
          <w:rFonts w:ascii="Times New Roman" w:hAnsi="Times New Roman" w:cs="Times New Roman"/>
          <w:b/>
          <w:sz w:val="24"/>
          <w:szCs w:val="24"/>
        </w:rPr>
        <w:t>Mokytojas:</w:t>
      </w:r>
      <w:r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sz w:val="24"/>
          <w:szCs w:val="24"/>
        </w:rPr>
        <w:t>Orechovienė</w:t>
      </w:r>
      <w:proofErr w:type="spellEnd"/>
      <w:r>
        <w:rPr>
          <w:rFonts w:ascii="Times New Roman" w:hAnsi="Times New Roman" w:cs="Times New Roman"/>
          <w:sz w:val="24"/>
          <w:szCs w:val="24"/>
        </w:rPr>
        <w:t>, fizikos vyr.</w:t>
      </w:r>
      <w:r w:rsidR="004D13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mokytoja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355">
        <w:rPr>
          <w:rFonts w:ascii="Times New Roman" w:hAnsi="Times New Roman" w:cs="Times New Roman"/>
          <w:b/>
          <w:sz w:val="24"/>
          <w:szCs w:val="24"/>
        </w:rPr>
        <w:t>Trukmė:</w:t>
      </w:r>
      <w:r w:rsidRPr="00830700">
        <w:rPr>
          <w:rFonts w:ascii="Times New Roman" w:hAnsi="Times New Roman" w:cs="Times New Roman"/>
          <w:sz w:val="24"/>
          <w:szCs w:val="24"/>
        </w:rPr>
        <w:t xml:space="preserve"> 45 min. (integruojamas praktinis darbas ir duomenų apdorojimas)</w:t>
      </w:r>
    </w:p>
    <w:p w:rsidR="00711DBE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355">
        <w:rPr>
          <w:rFonts w:ascii="Times New Roman" w:hAnsi="Times New Roman" w:cs="Times New Roman"/>
          <w:b/>
          <w:sz w:val="24"/>
          <w:szCs w:val="24"/>
        </w:rPr>
        <w:t>Metodiniai šaltiniai:</w:t>
      </w:r>
      <w:r w:rsidRPr="00830700">
        <w:rPr>
          <w:rFonts w:ascii="Times New Roman" w:hAnsi="Times New Roman" w:cs="Times New Roman"/>
          <w:sz w:val="24"/>
          <w:szCs w:val="24"/>
        </w:rPr>
        <w:t xml:space="preserve"> „B</w:t>
      </w:r>
      <w:r w:rsidR="00D36355">
        <w:rPr>
          <w:rFonts w:ascii="Times New Roman" w:hAnsi="Times New Roman" w:cs="Times New Roman"/>
          <w:sz w:val="24"/>
          <w:szCs w:val="24"/>
        </w:rPr>
        <w:t xml:space="preserve">altos lankos </w:t>
      </w:r>
      <w:proofErr w:type="spellStart"/>
      <w:r w:rsidR="00D36355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="00D36355">
        <w:rPr>
          <w:rFonts w:ascii="Times New Roman" w:hAnsi="Times New Roman" w:cs="Times New Roman"/>
          <w:sz w:val="24"/>
          <w:szCs w:val="24"/>
        </w:rPr>
        <w:t>“ Fizika 9, I</w:t>
      </w:r>
      <w:r w:rsidRPr="00830700">
        <w:rPr>
          <w:rFonts w:ascii="Times New Roman" w:hAnsi="Times New Roman" w:cs="Times New Roman"/>
          <w:sz w:val="24"/>
          <w:szCs w:val="24"/>
        </w:rPr>
        <w:t xml:space="preserve"> dalis, p. 172–173.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0700">
        <w:rPr>
          <w:rFonts w:ascii="Times New Roman" w:hAnsi="Times New Roman" w:cs="Times New Roman"/>
          <w:i/>
          <w:sz w:val="24"/>
          <w:szCs w:val="24"/>
        </w:rPr>
        <w:t>Pamokos tikslai ir uždaviniai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• Mokomasis tikslas: Eksperimentiškai nustatyti nežinomo kietojo kūno (metalinio ritinėlio) savitąją šilumą naudojant kalorimetrą ir šilumos tvermės dėsnį bei identifikuoti medžiagą pagal vadovėlio lentelę;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• Ugdymo uždaviniai: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ab/>
        <w:t>1. Teisingai išmatuoti pradinę/galinę temperatūras.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ab/>
        <w:t xml:space="preserve">2. Pritaikyti šilumos kiekio formules (Q = </w:t>
      </w:r>
      <w:proofErr w:type="spellStart"/>
      <w:r w:rsidRPr="00830700">
        <w:rPr>
          <w:rFonts w:ascii="Times New Roman" w:hAnsi="Times New Roman" w:cs="Times New Roman"/>
          <w:sz w:val="24"/>
          <w:szCs w:val="24"/>
        </w:rPr>
        <w:t>cmΔ</w:t>
      </w:r>
      <w:proofErr w:type="spellEnd"/>
      <w:r w:rsidRPr="00830700">
        <w:rPr>
          <w:rFonts w:ascii="Times New Roman" w:hAnsi="Times New Roman" w:cs="Times New Roman"/>
          <w:sz w:val="24"/>
          <w:szCs w:val="24"/>
        </w:rPr>
        <w:t xml:space="preserve"> t) ir sudaryti šilumos balansą.</w:t>
      </w:r>
    </w:p>
    <w:p w:rsidR="00830700" w:rsidRPr="00830700" w:rsidRDefault="00830700" w:rsidP="00830700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 xml:space="preserve">3. Įvertinti gautų rezultatų tikslumą, nurodant galimus šilumos nuostolių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0700">
        <w:rPr>
          <w:rFonts w:ascii="Times New Roman" w:hAnsi="Times New Roman" w:cs="Times New Roman"/>
          <w:sz w:val="24"/>
          <w:szCs w:val="24"/>
        </w:rPr>
        <w:t>šaltinius.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0700">
        <w:rPr>
          <w:rFonts w:ascii="Times New Roman" w:hAnsi="Times New Roman" w:cs="Times New Roman"/>
          <w:i/>
          <w:sz w:val="24"/>
          <w:szCs w:val="24"/>
        </w:rPr>
        <w:t>Darbo priemonės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1. Kalorimetras (indas su oro tarpu).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2. Termometras.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30700">
        <w:rPr>
          <w:rFonts w:ascii="Times New Roman" w:hAnsi="Times New Roman" w:cs="Times New Roman"/>
          <w:sz w:val="24"/>
          <w:szCs w:val="24"/>
        </w:rPr>
        <w:t>. Matavimo cilindras (vandens tūriui matuoti).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30700">
        <w:rPr>
          <w:rFonts w:ascii="Times New Roman" w:hAnsi="Times New Roman" w:cs="Times New Roman"/>
          <w:sz w:val="24"/>
          <w:szCs w:val="24"/>
        </w:rPr>
        <w:t>. Nežinomo metalo ritinėlis su pririštu siūlu.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30700">
        <w:rPr>
          <w:rFonts w:ascii="Times New Roman" w:hAnsi="Times New Roman" w:cs="Times New Roman"/>
          <w:sz w:val="24"/>
          <w:szCs w:val="24"/>
        </w:rPr>
        <w:t>. Stiklinė su šaltu (kambario temperatūros) vandeniu.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30700">
        <w:rPr>
          <w:rFonts w:ascii="Times New Roman" w:hAnsi="Times New Roman" w:cs="Times New Roman"/>
          <w:sz w:val="24"/>
          <w:szCs w:val="24"/>
        </w:rPr>
        <w:t>. Karštas (verdamas) vanduo ritinėlio įkaitinimui (ruošia mokytojas).</w:t>
      </w:r>
    </w:p>
    <w:p w:rsid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30700">
        <w:rPr>
          <w:rFonts w:ascii="Times New Roman" w:hAnsi="Times New Roman" w:cs="Times New Roman"/>
          <w:sz w:val="24"/>
          <w:szCs w:val="24"/>
        </w:rPr>
        <w:t>. Popierinė servetėlė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0700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amokos eiga ir laiko planavimas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 xml:space="preserve">1. </w:t>
      </w:r>
      <w:r w:rsidRPr="00830700">
        <w:rPr>
          <w:rFonts w:ascii="Times New Roman" w:hAnsi="Times New Roman" w:cs="Times New Roman"/>
          <w:b/>
          <w:sz w:val="24"/>
          <w:szCs w:val="24"/>
        </w:rPr>
        <w:t>Organizacinė dalis, teorinis įvadas ir sauga (10 min.)</w:t>
      </w:r>
    </w:p>
    <w:p w:rsid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• Saugus elgesys: Kadangi dirbama su karštu vandeniu, mokiniai įspėjami ritinėlį iš karšto vandens kelti tik už siūlo ir saugoti termometrus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• Teorinis principas: Mokytojas lentoje primena šilumos balansą. Karštas ritinėlis vėsdamas atiduoda šilumą (Q₂), o šaltas vanduo kalorimetre ją priima (Q₁).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ab/>
        <w:t>• Q₁ = c₁ m₁ (t - t₁) (vandens gautas šilumos</w:t>
      </w:r>
      <w:r>
        <w:rPr>
          <w:rFonts w:ascii="Times New Roman" w:hAnsi="Times New Roman" w:cs="Times New Roman"/>
          <w:sz w:val="24"/>
          <w:szCs w:val="24"/>
        </w:rPr>
        <w:t xml:space="preserve"> kiekis)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ab/>
        <w:t>• Q₂ = c₂ m₂ (t₂ - t) (ritinėlio atiduotas šilumos kiekis)</w:t>
      </w:r>
    </w:p>
    <w:p w:rsid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ab/>
        <w:t>• Kadangi Q₁ = Q₂, išvedama ieškomo kūno savitosios šilumos formulė:</w:t>
      </w:r>
    </w:p>
    <w:p w:rsid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070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B858706" wp14:editId="49C5433A">
            <wp:extent cx="982980" cy="372341"/>
            <wp:effectExtent l="0" t="0" r="7620" b="889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8597" cy="38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 xml:space="preserve">2. </w:t>
      </w:r>
      <w:r w:rsidRPr="00830700">
        <w:rPr>
          <w:rFonts w:ascii="Times New Roman" w:hAnsi="Times New Roman" w:cs="Times New Roman"/>
          <w:b/>
          <w:sz w:val="24"/>
          <w:szCs w:val="24"/>
        </w:rPr>
        <w:t>Praktinis eksperimento atlikimas (20 min.)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Mokiniai dirba por</w:t>
      </w:r>
      <w:r>
        <w:rPr>
          <w:rFonts w:ascii="Times New Roman" w:hAnsi="Times New Roman" w:cs="Times New Roman"/>
          <w:sz w:val="24"/>
          <w:szCs w:val="24"/>
        </w:rPr>
        <w:t>omis ir atlieka šiuos žingsnius pagal vadovėlio p.172 – 173 pateiktą aprašymą.</w:t>
      </w:r>
    </w:p>
    <w:p w:rsidR="00830700" w:rsidRPr="00830700" w:rsidRDefault="00830700" w:rsidP="008307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0700">
        <w:rPr>
          <w:rFonts w:ascii="Times New Roman" w:hAnsi="Times New Roman" w:cs="Times New Roman"/>
          <w:b/>
          <w:sz w:val="24"/>
          <w:szCs w:val="24"/>
        </w:rPr>
        <w:t>3. Duomenų apdoro</w:t>
      </w:r>
      <w:r>
        <w:rPr>
          <w:rFonts w:ascii="Times New Roman" w:hAnsi="Times New Roman" w:cs="Times New Roman"/>
          <w:b/>
          <w:sz w:val="24"/>
          <w:szCs w:val="24"/>
        </w:rPr>
        <w:t>jimas ir skaičiavimai (10 min.)</w:t>
      </w:r>
    </w:p>
    <w:p w:rsidR="00830700" w:rsidRDefault="00830700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700">
        <w:rPr>
          <w:rFonts w:ascii="Times New Roman" w:hAnsi="Times New Roman" w:cs="Times New Roman"/>
          <w:sz w:val="24"/>
          <w:szCs w:val="24"/>
        </w:rPr>
        <w:t>Mokiniai pildo matavimų ir skaičiavimų lentelę:</w:t>
      </w:r>
    </w:p>
    <w:p w:rsidR="008B1A3C" w:rsidRDefault="008B1A3C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630BE8E" wp14:editId="733643C8">
            <wp:extent cx="5303980" cy="107451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3980" cy="107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A3C" w:rsidRDefault="008B1A3C" w:rsidP="0083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lastRenderedPageBreak/>
        <w:t>Išvada: Palyginę gautą c₂ reikšmę su vadovėlio p. 173 esančia medžiagų lentele, mokiniai nustato, iš ko pagamintas kūnas (pvz., varis, aliuminis ar geležis).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1A3C">
        <w:rPr>
          <w:rFonts w:ascii="Times New Roman" w:hAnsi="Times New Roman" w:cs="Times New Roman"/>
          <w:b/>
          <w:sz w:val="24"/>
          <w:szCs w:val="24"/>
        </w:rPr>
        <w:t>4. Apibendrinimas ir refleksija (5 min.)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t>• Diskusija apie paklaidas: Kodėl eksperimento rezultatas šiek tiek skiriasi nuo lentelės duomenų? (Mokiniai turi įvardyti šilumos mainus su aplinka, kalorimetro indu, termometru bei šilumos praradimą ritinėlio perkėlimo metu).</w:t>
      </w:r>
    </w:p>
    <w:p w:rsid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t>• Darbo vietų sutvarkymas.</w:t>
      </w:r>
    </w:p>
    <w:p w:rsidR="008B1A3C" w:rsidRDefault="008B1A3C" w:rsidP="008B1A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A3C">
        <w:rPr>
          <w:rFonts w:ascii="Times New Roman" w:hAnsi="Times New Roman" w:cs="Times New Roman"/>
          <w:b/>
          <w:sz w:val="24"/>
          <w:szCs w:val="24"/>
        </w:rPr>
        <w:t>Vertinimo kriterijai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t>• 30% – Saugaus elgesio taisyklių laikymasis ir tikslus prietaisų rodmenų nuskaitymas (su padalos paklaida).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t>• 40% – Teisingas duomenų suvedimas į lentelę ir matematinis c₂ apskaičiavimas pagal formulę.</w:t>
      </w:r>
    </w:p>
    <w:p w:rsid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sz w:val="24"/>
          <w:szCs w:val="24"/>
        </w:rPr>
        <w:t>• 30% – Logiška išvada, identifikuojanti metalą ir argumentuotai paaiškinanti gautas paklaidas.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A3C">
        <w:rPr>
          <w:rFonts w:ascii="Times New Roman" w:hAnsi="Times New Roman" w:cs="Times New Roman"/>
          <w:b/>
          <w:sz w:val="24"/>
          <w:szCs w:val="24"/>
        </w:rPr>
        <w:t>Mokytojos įsivertinimas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B1A3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A3C" w:rsidRDefault="003258ED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Pamoką </w:t>
      </w:r>
      <w:r w:rsidR="008B1A3C">
        <w:rPr>
          <w:rFonts w:ascii="Times New Roman" w:hAnsi="Times New Roman" w:cs="Times New Roman"/>
          <w:sz w:val="24"/>
          <w:szCs w:val="24"/>
        </w:rPr>
        <w:t>stebėjo: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1A3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1A3C" w:rsidRPr="008B1A3C" w:rsidRDefault="008B1A3C" w:rsidP="008B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Stebėtojų komentarai: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8B1A3C" w:rsidRPr="008B1A3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E3"/>
    <w:rsid w:val="002B4785"/>
    <w:rsid w:val="003258ED"/>
    <w:rsid w:val="004D1327"/>
    <w:rsid w:val="006770E3"/>
    <w:rsid w:val="00711DBE"/>
    <w:rsid w:val="00830700"/>
    <w:rsid w:val="008B1A3C"/>
    <w:rsid w:val="00D36355"/>
    <w:rsid w:val="00DC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84E1A-5CDA-4CA6-8B03-066A4AF4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4119</Words>
  <Characters>2348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Egzaminas</dc:creator>
  <cp:keywords/>
  <dc:description/>
  <cp:lastModifiedBy>Rita Masiliuniene</cp:lastModifiedBy>
  <cp:revision>2</cp:revision>
  <dcterms:created xsi:type="dcterms:W3CDTF">2026-10-22T11:08:00Z</dcterms:created>
  <dcterms:modified xsi:type="dcterms:W3CDTF">2026-10-22T11:08:00Z</dcterms:modified>
</cp:coreProperties>
</file>